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«Олигофренопедагогика (образование детей с интеллектуальной недостаточностью)», утв. приказом ректора ОмГА от 25.03.2024 №34.</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Педагогика и психология семейного воспитания детей с умственной отсталостью</w:t>
            </w:r>
          </w:p>
          <w:p>
            <w:pPr>
              <w:jc w:val="center"/>
              <w:spacing w:after="0" w:line="240" w:lineRule="auto"/>
              <w:rPr>
                <w:sz w:val="32"/>
                <w:szCs w:val="32"/>
              </w:rPr>
            </w:pPr>
            <w:r>
              <w:rPr>
                <w:rFonts w:ascii="Times New Roman" w:hAnsi="Times New Roman" w:cs="Times New Roman"/>
                <w:color w:val="#000000"/>
                <w:sz w:val="32"/>
                <w:szCs w:val="32"/>
              </w:rPr>
              <w:t> К.М.05.02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«Олигофренопедагогика (образование детей с интеллектуальной недостаточностью)»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695.4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/Таротенко О.А./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«Олигофренопедагогика (образование детей с интеллектуальной недостаточностью)»;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«Педагогика и психология семейного воспитания детей с умственной отсталостью»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К.М.05.02 «Педагогика и психология семейного воспитания детей с умственной отсталостью».</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«Педагогика и психология семейного воспитания детей с умственной отсталостью»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духовно-нравственное воспитание обучающихся на основе базовых национальных ценностей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общие  принципы  и  подходы  к  реализации процесса  воспитания обучающихся  с  умственной отсталостью</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знать содержание  программы  духовно-нравственного воспитания</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знать методы  и  приемы  формирования  ценностных ориентаций обучающихся,  развития  нравственных  чувств (совести,  долга,  эмпатии, ответственности  и  др.), формирования нравственного облика (терпения, милосердия и др.),  нравственной  позиции (способности  различать  добро  и зло, проявлять самоотверженность, готовности к преодолению жизненных испытаний) нравственного поведения (готовности служения людям и Отечеству)</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ОПК-4.4 уметь планировать  реализацию  программы духовно-нравственного  развития обучающихся  с  умственной отсталостью</w:t>
            </w:r>
          </w:p>
        </w:tc>
      </w:tr>
      <w:tr>
        <w:trPr>
          <w:trHeight w:hRule="exact" w:val="1125.87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ОПК-4.5 уметь проводить  мероприятия  по  духовно-нравственному воспитанию обучающихся в процессе учебной и  вне  учебной  деятельности,  создавать воспитательные ситуации,  содействующие  становлению  у  обучающихся нравственной позиции, духовности, ценностного отношения к человеку</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ОПК-4.6 уметь применять в учебном процессе разные формы внеклассной и внеурочной работы для решения задач познавательного и социально-личностного развития обучающихся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ОПК-4.7 уметь оценивать  результаты  реализации  программы  духовно-нравственного развития  обучающихся  с  умственной отсталостью  с  учетом  поставленных  целей  и задач, возрастных  особенностей  обучающихся,  особых образовательных потребностей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ОПК-4.8 владеть навыками формирования у обучающихся с умственной  отсталостью нравственного  сознания,  опыта нравственного поведения и нравственных чувств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ОПК-7</w:t>
            </w:r>
          </w:p>
          <w:p>
            <w:pPr>
              <w:jc w:val="left"/>
              <w:spacing w:after="0" w:line="240" w:lineRule="auto"/>
              <w:rPr>
                <w:sz w:val="24"/>
                <w:szCs w:val="24"/>
              </w:rPr>
            </w:pPr>
            <w:r>
              <w:rPr>
                <w:rFonts w:ascii="Times New Roman" w:hAnsi="Times New Roman" w:cs="Times New Roman"/>
                <w:b/>
                <w:color w:val="#000000"/>
                <w:sz w:val="24"/>
                <w:szCs w:val="24"/>
              </w:rPr>
              <w:t> Способен взаимодействовать с участниками образовательных отношений в рамках реализации образовательных программ</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 знать основные закономерности  семейных  отношений,  позволяющие эффективно  работать  с  родительской общественностью</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ОПК-7.2 знать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ОПК-7.3 знать основные  технологии  социально-педагогического  взаимодействия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ОПК-7.4 знать специфику  семейного  воспитания  детей  с  интеллектуальной недостаточностью,  факторы,  ослабляющие  воспитательные возможности семьи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ОПК-7.5 уметь взаимодействовать  с  разными  участниками образовательного  процесса (обучающимися,  родителями, педагогами, администрацией)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ОПК-7.6 уметь отбирать и использовать адекватные методы,  формы, средства и технологии  взаимодействия  с  родителями  с  учетом воспитательного  потенциала семьи  обучающегося  с умственной отсталостью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ОПК-7.9 владеть опытом  взаимодействия  и  командной  работы  с  другими специалистами  в  рамках  психолого-медико-педагогического консилиума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ОПК-7.10 владеть действиями  планирования и анализа,  отбора  технологий взаимодействия с родителями обучающихся с учетом личностного потенциала родителей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ОПК-7.11 владеть действиями  моделирования содержания,  форм и технологий взаимодействия с разными  участниками  образовательного процесса (обучающимися, родителями, педагогами, администрацией)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ОПК-7.12 владеть опытом  конструктивного  межличностного  общения  с родителями обучающихся с умственной отсталостью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ОПК-7.13 владеть навыками  межличностного  общения  с  обучающимися  с умственной отсталостью  с  учетом  возрастных,  типологических и индивидуальных особенностей; действиями  планирования  и  анализа  взаимодействия  с родителями обучающихся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мониторинг эффективности учебно-воспитательного и коррекционо-развивающего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принципы,  методы, организацию  мониторинга  эффективности учебно- воспитательного, коррекционно-развивающего  процесса в разных  институциональных условиях</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уметь применять  разные  методы мониторинга  эффективности  учебно- воспитательного,  коррекционо-развивающего процесса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уметь оформлять  и  интерпретировать  результаты мониторинга  эффективности учебно-воспитательного,  коррекционо-развивающего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уметь использовать выводы по результатам мониторинга  для  корректировки содержания  и организации  коррекционо-развивающего процесса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владеть методами проведения мониторинга  эффективности  учебно- воспитательного,  коррекционо-развивающего  процесса и интерпретации его результатов.</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798.06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К.М.05.02 «Педагогика и психология семейного воспитания детей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умственной отсталостью» относится к обязательной части, является дисциплиной Блока Б1. «Дисциплины (модули)». Модуль "Теория и практика воспитания детей с интеллектуальным недоразвитием"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Обучение и воспитание лиц с</w:t>
            </w:r>
          </w:p>
          <w:p>
            <w:pPr>
              <w:jc w:val="center"/>
              <w:spacing w:after="0" w:line="240" w:lineRule="auto"/>
              <w:rPr>
                <w:sz w:val="22"/>
                <w:szCs w:val="22"/>
              </w:rPr>
            </w:pPr>
            <w:r>
              <w:rPr>
                <w:rFonts w:ascii="Times New Roman" w:hAnsi="Times New Roman" w:cs="Times New Roman"/>
                <w:color w:val="#000000"/>
                <w:sz w:val="22"/>
                <w:szCs w:val="22"/>
              </w:rPr>
              <w:t> интеллектуальной недостаточностью</w:t>
            </w:r>
          </w:p>
          <w:p>
            <w:pPr>
              <w:jc w:val="center"/>
              <w:spacing w:after="0" w:line="240" w:lineRule="auto"/>
              <w:rPr>
                <w:sz w:val="22"/>
                <w:szCs w:val="22"/>
              </w:rPr>
            </w:pPr>
            <w:r>
              <w:rPr>
                <w:rFonts w:ascii="Times New Roman" w:hAnsi="Times New Roman" w:cs="Times New Roman"/>
                <w:color w:val="#000000"/>
                <w:sz w:val="22"/>
                <w:szCs w:val="22"/>
              </w:rPr>
              <w:t> Психология лиц с интеллектуальной недостаточностью</w:t>
            </w:r>
          </w:p>
          <w:p>
            <w:pPr>
              <w:jc w:val="center"/>
              <w:spacing w:after="0" w:line="240" w:lineRule="auto"/>
              <w:rPr>
                <w:sz w:val="22"/>
                <w:szCs w:val="22"/>
              </w:rPr>
            </w:pPr>
            <w:r>
              <w:rPr>
                <w:rFonts w:ascii="Times New Roman" w:hAnsi="Times New Roman" w:cs="Times New Roman"/>
                <w:color w:val="#000000"/>
                <w:sz w:val="22"/>
                <w:szCs w:val="22"/>
              </w:rPr>
              <w:t> Психолого-педагогическая диагностика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Организация учебно-исследовательской</w:t>
            </w:r>
          </w:p>
          <w:p>
            <w:pPr>
              <w:jc w:val="center"/>
              <w:spacing w:after="0" w:line="240" w:lineRule="auto"/>
              <w:rPr>
                <w:sz w:val="22"/>
                <w:szCs w:val="22"/>
              </w:rPr>
            </w:pPr>
            <w:r>
              <w:rPr>
                <w:rFonts w:ascii="Times New Roman" w:hAnsi="Times New Roman" w:cs="Times New Roman"/>
                <w:color w:val="#000000"/>
                <w:sz w:val="22"/>
                <w:szCs w:val="22"/>
              </w:rPr>
              <w:t> работы в области олигофренопедагогики</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(педагогическая)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ОПК-4, ОПК-7, ПК-3</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8"/>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Концепция психологической помощи семье, воспитывающей ребенка с нарушениями в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Особенности нарушений внутрисемейных взаимоотношений.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Влияние нарушений развития ребенка на психоэмоциональное состояние его родителей.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Характеристика личностных особенностей детей с ОВЗ и их родителей.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Основные направления психодиагностической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Методы изучения семьи ребенка с отклонениями в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Направления работы специалистов с семьями воспитанников.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Технологии психокоррекционной работы с семьями, воспитывающими детей с ограниченными возможностями здоровья. Методика психокоррекционной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Система учреждений для детей с нарушениями интеллекта и принципы комплектования.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Организация коррекционно- воспитательной работы в специализированных учреждениях для детей с умственной отсталостью.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Приемы и методы коррекционно - развивающей работы по преодолению нарушений речи у детей – олигофренов.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Помощь семье в воспитании, лечении и абилитации детей с умственной отсталостью.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Педагогическая работа с семьей, воспитывающей ребенка с умственной отсталостью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Роль семьи в воспитании и обучении лиц с умственной отсталостью.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Современное состояние помощи детям с умственной отсталостью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Психолого-педагогическая характеристика детей с умственной отсталостью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Организация и содержание ранней и дошкольной коррекционно-педагогической помощи детям с умственной отсталостью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6.Организация и содержание коррекционно- педагогической работы с учащимися с умственной отсталостью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Развитие навыков общения у детей с умственной отсталостью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Социально-эмоциональное воспитание детей с умственной отсталостью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Социально-трудовая адаптация лиц с умственной отсталостью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3250.61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762.8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Концепция психологической помощи семье, воспитывающей ребенка с нарушениями в развитии.</w:t>
            </w:r>
          </w:p>
        </w:tc>
      </w:tr>
      <w:tr>
        <w:trPr>
          <w:trHeight w:hRule="exact" w:val="558.3066"/>
        </w:trPr>
        <w:tc>
          <w:tcPr>
            <w:tcW w:w="9654" w:type="dxa"/>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Теоретические положения отечественных и зарубежных ученых, на основе которых осуществляется комплексная психокоррекционная помощь семьям, воспитывающим детей с отклонениями в развитии.</w:t>
            </w:r>
          </w:p>
          <w:p>
            <w:pPr>
              <w:jc w:val="both"/>
              <w:spacing w:after="0" w:line="240" w:lineRule="auto"/>
              <w:rPr>
                <w:sz w:val="24"/>
                <w:szCs w:val="24"/>
              </w:rPr>
            </w:pPr>
            <w:r>
              <w:rPr>
                <w:rFonts w:ascii="Times New Roman" w:hAnsi="Times New Roman" w:cs="Times New Roman"/>
                <w:color w:val="#000000"/>
                <w:sz w:val="24"/>
                <w:szCs w:val="24"/>
              </w:rPr>
              <w:t> 2. Цели, задачи и принципы психологической помощи семьям, воспитывающим детей с отклонениями в развитии.</w:t>
            </w:r>
          </w:p>
          <w:p>
            <w:pPr>
              <w:jc w:val="both"/>
              <w:spacing w:after="0" w:line="240" w:lineRule="auto"/>
              <w:rPr>
                <w:sz w:val="24"/>
                <w:szCs w:val="24"/>
              </w:rPr>
            </w:pPr>
            <w:r>
              <w:rPr>
                <w:rFonts w:ascii="Times New Roman" w:hAnsi="Times New Roman" w:cs="Times New Roman"/>
                <w:color w:val="#000000"/>
                <w:sz w:val="24"/>
                <w:szCs w:val="24"/>
              </w:rPr>
              <w:t> 3. Основные концептуальные положения. Направления психологической помощи семьям.</w:t>
            </w:r>
          </w:p>
          <w:p>
            <w:pPr>
              <w:jc w:val="both"/>
              <w:spacing w:after="0" w:line="240" w:lineRule="auto"/>
              <w:rPr>
                <w:sz w:val="24"/>
                <w:szCs w:val="24"/>
              </w:rPr>
            </w:pPr>
            <w:r>
              <w:rPr>
                <w:rFonts w:ascii="Times New Roman" w:hAnsi="Times New Roman" w:cs="Times New Roman"/>
                <w:color w:val="#000000"/>
                <w:sz w:val="24"/>
                <w:szCs w:val="24"/>
              </w:rPr>
              <w:t> 4. Современное представление о семье и ее функциях. Определение причин, провоцирующих нарушения взаимоотношений в семьях, воспитывающих детей с отклонениями в развитии.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Особенности нарушений внутрисемейных взаимоотношений.</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Нарушения внутрисемейных взаимоотношений на психологическом, социальном и соматическом уровнях. Оценка различий в глубине психоэмоциональной травматизации матери и отца ребенка с отклонениями в развитии.</w:t>
            </w:r>
          </w:p>
          <w:p>
            <w:pPr>
              <w:jc w:val="both"/>
              <w:spacing w:after="0" w:line="240" w:lineRule="auto"/>
              <w:rPr>
                <w:sz w:val="24"/>
                <w:szCs w:val="24"/>
              </w:rPr>
            </w:pPr>
            <w:r>
              <w:rPr>
                <w:rFonts w:ascii="Times New Roman" w:hAnsi="Times New Roman" w:cs="Times New Roman"/>
                <w:color w:val="#000000"/>
                <w:sz w:val="24"/>
                <w:szCs w:val="24"/>
              </w:rPr>
              <w:t> 2. Модели семейного воспитания. Неправильные модели воспитания: гиперопека, гипоопека, противоречивое воспитание, воспитание по типу повышенной моральной ответственности, отвержение ребенка, воспитание в "культе" болезни, авторитарная гиперсоциализация, симбиоз, маленький неудачник. Причины использования родителями неправильных моделей воспитания.</w:t>
            </w:r>
          </w:p>
          <w:p>
            <w:pPr>
              <w:jc w:val="both"/>
              <w:spacing w:after="0" w:line="240" w:lineRule="auto"/>
              <w:rPr>
                <w:sz w:val="24"/>
                <w:szCs w:val="24"/>
              </w:rPr>
            </w:pPr>
            <w:r>
              <w:rPr>
                <w:rFonts w:ascii="Times New Roman" w:hAnsi="Times New Roman" w:cs="Times New Roman"/>
                <w:color w:val="#000000"/>
                <w:sz w:val="24"/>
                <w:szCs w:val="24"/>
              </w:rPr>
              <w:t> 3. Модель "сотрудничество" как адекватный тип воспитания ребенка с отклонениями в развитии.</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Влияние нарушений развития ребенка на психоэмоциональное состояние его родителей.</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Особенности умственно отсталых детей и их фрустрирующее воздействие на психику родителей.</w:t>
            </w:r>
          </w:p>
          <w:p>
            <w:pPr>
              <w:jc w:val="both"/>
              <w:spacing w:after="0" w:line="240" w:lineRule="auto"/>
              <w:rPr>
                <w:sz w:val="24"/>
                <w:szCs w:val="24"/>
              </w:rPr>
            </w:pPr>
            <w:r>
              <w:rPr>
                <w:rFonts w:ascii="Times New Roman" w:hAnsi="Times New Roman" w:cs="Times New Roman"/>
                <w:color w:val="#000000"/>
                <w:sz w:val="24"/>
                <w:szCs w:val="24"/>
              </w:rPr>
              <w:t> 2. Особенности аутичных детей и их фрустрирующее воздействие на психику родителей.</w:t>
            </w:r>
          </w:p>
          <w:p>
            <w:pPr>
              <w:jc w:val="both"/>
              <w:spacing w:after="0" w:line="240" w:lineRule="auto"/>
              <w:rPr>
                <w:sz w:val="24"/>
                <w:szCs w:val="24"/>
              </w:rPr>
            </w:pPr>
            <w:r>
              <w:rPr>
                <w:rFonts w:ascii="Times New Roman" w:hAnsi="Times New Roman" w:cs="Times New Roman"/>
                <w:color w:val="#000000"/>
                <w:sz w:val="24"/>
                <w:szCs w:val="24"/>
              </w:rPr>
              <w:t> 3. Особенности детей с задержкой психического развития и синдромом дефицита внимания и гиперактивностью и их фрустрирующее воздействие на психику родителей.</w:t>
            </w:r>
          </w:p>
          <w:p>
            <w:pPr>
              <w:jc w:val="both"/>
              <w:spacing w:after="0" w:line="240" w:lineRule="auto"/>
              <w:rPr>
                <w:sz w:val="24"/>
                <w:szCs w:val="24"/>
              </w:rPr>
            </w:pPr>
            <w:r>
              <w:rPr>
                <w:rFonts w:ascii="Times New Roman" w:hAnsi="Times New Roman" w:cs="Times New Roman"/>
                <w:color w:val="#000000"/>
                <w:sz w:val="24"/>
                <w:szCs w:val="24"/>
              </w:rPr>
              <w:t> 4. Основные личностные характеристики детей с отклонениями в развитии: тревожность, агрессивность, отстраненность. Методы их выявления.</w:t>
            </w:r>
          </w:p>
          <w:p>
            <w:pPr>
              <w:jc w:val="both"/>
              <w:spacing w:after="0" w:line="240" w:lineRule="auto"/>
              <w:rPr>
                <w:sz w:val="24"/>
                <w:szCs w:val="24"/>
              </w:rPr>
            </w:pPr>
            <w:r>
              <w:rPr>
                <w:rFonts w:ascii="Times New Roman" w:hAnsi="Times New Roman" w:cs="Times New Roman"/>
                <w:color w:val="#000000"/>
                <w:sz w:val="24"/>
                <w:szCs w:val="24"/>
              </w:rPr>
              <w:t> 5. Оценка детско-родительских отношений по результатам изучения продуктов деятельности детей.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Характеристика личностных особенностей детей с ОВЗ и их родителей.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Типология психологических портретов родителей. Психологические типы родителей: невротичный, авторитарный, психосоматичный. Положительные и отрицательные стороны личности, их учет в психокоррекционной работе. Особенности мотивационно- потребностной сферы и ценностных ориентаций родителей. Ценностные ориентации матери и отца к ребенку с отклонениями в развитии. Ценностные ориентации родителей ребенка с отклонениями в развитии относительно друг друга.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Основные направления психодиагностической работы.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Психологическое изучение познавательной, эмоционально-волевой, коммуникативно- поведенческой и личностной сфер ребенка. Психологическое изучение личностных особенностей родителей ребенка (лиц их замещающих). Психологическое изучение социального окружения семьи ребенка с проблемами в развитии и макросоциальных факторов, влияющих на его социальную адаптацию.</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Методы изучения семьи ребенка с отклонениями в развитии.</w:t>
            </w:r>
          </w:p>
        </w:tc>
      </w:tr>
      <w:tr>
        <w:trPr>
          <w:trHeight w:hRule="exact" w:val="2967.04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Основные методы исследования. Дополнительные методы исследования. Экспериментальные методики и особенности их использования при изучении психологического статуса семей, воспитывающих детей с отклонениями в развитии.</w:t>
            </w:r>
          </w:p>
          <w:p>
            <w:pPr>
              <w:jc w:val="both"/>
              <w:spacing w:after="0" w:line="240" w:lineRule="auto"/>
              <w:rPr>
                <w:sz w:val="24"/>
                <w:szCs w:val="24"/>
              </w:rPr>
            </w:pPr>
            <w:r>
              <w:rPr>
                <w:rFonts w:ascii="Times New Roman" w:hAnsi="Times New Roman" w:cs="Times New Roman"/>
                <w:color w:val="#000000"/>
                <w:sz w:val="24"/>
                <w:szCs w:val="24"/>
              </w:rPr>
              <w:t> 2. Методики изучения познавательной, эмоционально-волевой, коммуникативно- поведенческой и личностной сфер детей с отклонениями в развитии. Методики изучения отношения ребенка к родителям и к социуму. Методики изучения личностных особенностей родителей. Методики изучения межличностных внутрисемейных и родительско-детских отношений. Методики изучения моделей воспитания, используемых родителями.</w:t>
            </w:r>
          </w:p>
          <w:p>
            <w:pPr>
              <w:jc w:val="both"/>
              <w:spacing w:after="0" w:line="240" w:lineRule="auto"/>
              <w:rPr>
                <w:sz w:val="24"/>
                <w:szCs w:val="24"/>
              </w:rPr>
            </w:pPr>
            <w:r>
              <w:rPr>
                <w:rFonts w:ascii="Times New Roman" w:hAnsi="Times New Roman" w:cs="Times New Roman"/>
                <w:color w:val="#000000"/>
                <w:sz w:val="24"/>
                <w:szCs w:val="24"/>
              </w:rPr>
              <w:t> 3. Организация психологической процедуры и консультирования семьи, воспитывающей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ребенка с отклонениями в развитии. Схема психологического изучения семьи. Особенности проведения процедуры психологического изучения семьи. Составление психологического заключения по результатам психологического изучения семьи ребенка с отклонениями в развитии.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Направления работы специалистов с семьями воспитанников.</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Образовательно-просветительская работа с семьями. Административный блок. Медицинский блок. Педагогический блок. Блок социально-правовой поддержки. Психологический блок. Приемы и методы работы специалистов с разными категориями родителей. Структура, организация, формы.</w:t>
            </w:r>
          </w:p>
          <w:p>
            <w:pPr>
              <w:jc w:val="both"/>
              <w:spacing w:after="0" w:line="240" w:lineRule="auto"/>
              <w:rPr>
                <w:sz w:val="24"/>
                <w:szCs w:val="24"/>
              </w:rPr>
            </w:pPr>
            <w:r>
              <w:rPr>
                <w:rFonts w:ascii="Times New Roman" w:hAnsi="Times New Roman" w:cs="Times New Roman"/>
                <w:color w:val="#000000"/>
                <w:sz w:val="24"/>
                <w:szCs w:val="24"/>
              </w:rPr>
              <w:t> 2. Психолого-педагогическое сопровождение семей. Диагностика. Консультирование. Психокоррекционная работа. Деятельность психолога по оказанию комплексной помощи семьям воспитанников.</w:t>
            </w:r>
          </w:p>
        </w:tc>
      </w:tr>
      <w:tr>
        <w:trPr>
          <w:trHeight w:hRule="exact" w:val="855.54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Технологии психокоррекционной работы с семьями, воспитывающими детей с ограниченными возможностями здоровья. Методика психокоррекционной работы.</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Коррекция эмоционально-личностных и поведенческих нарушений у детей. Формирование адекватных взаимоотношений со сверстниками и взрослыми. Формирование позитивных детско-родительских отношений. Индивидуальная психокоррекционная работа с детьми. Этапы и содержание группового психокоррекционного занятия с детьми. Приемы работы с детьми с отклонениями в развитии разных категорий.</w:t>
            </w:r>
          </w:p>
          <w:p>
            <w:pPr>
              <w:jc w:val="both"/>
              <w:spacing w:after="0" w:line="240" w:lineRule="auto"/>
              <w:rPr>
                <w:sz w:val="24"/>
                <w:szCs w:val="24"/>
              </w:rPr>
            </w:pPr>
            <w:r>
              <w:rPr>
                <w:rFonts w:ascii="Times New Roman" w:hAnsi="Times New Roman" w:cs="Times New Roman"/>
                <w:color w:val="#000000"/>
                <w:sz w:val="24"/>
                <w:szCs w:val="24"/>
              </w:rPr>
              <w:t> 2. Коррекция нарушений в личностной и межличностной сферах родителей. Психолого- педагогическая коррекция. Организация коррекционных обучающих занятий для ребенка и его матери (лица ее заменяющего). Формирование устойчивой родительской позиции на принятие ребенка с нарушениями в развитии, установление с ним гармоничных отношений, обеспечение оптимальных условий его воспитания и развития. Особенности психотерапевтического воздействия коррекционных обучающих занятий на психологическое состояние матери (лица ее заменяющего).</w:t>
            </w:r>
          </w:p>
          <w:p>
            <w:pPr>
              <w:jc w:val="both"/>
              <w:spacing w:after="0" w:line="240" w:lineRule="auto"/>
              <w:rPr>
                <w:sz w:val="24"/>
                <w:szCs w:val="24"/>
              </w:rPr>
            </w:pPr>
            <w:r>
              <w:rPr>
                <w:rFonts w:ascii="Times New Roman" w:hAnsi="Times New Roman" w:cs="Times New Roman"/>
                <w:color w:val="#000000"/>
                <w:sz w:val="24"/>
                <w:szCs w:val="24"/>
              </w:rPr>
              <w:t> 3. Индивидуальная и групповая формы психокоррекционной работы с родителями. Этапы и содержание группового психокоррекционного занятия с родителями.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Система учреждений для детей с нарушениями интеллекта и принципы комплектования.</w:t>
            </w: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учреждений здравоохранения для умственно отсталых детей.</w:t>
            </w:r>
          </w:p>
          <w:p>
            <w:pPr>
              <w:jc w:val="both"/>
              <w:spacing w:after="0" w:line="240" w:lineRule="auto"/>
              <w:rPr>
                <w:sz w:val="24"/>
                <w:szCs w:val="24"/>
              </w:rPr>
            </w:pPr>
            <w:r>
              <w:rPr>
                <w:rFonts w:ascii="Times New Roman" w:hAnsi="Times New Roman" w:cs="Times New Roman"/>
                <w:color w:val="#000000"/>
                <w:sz w:val="24"/>
                <w:szCs w:val="24"/>
              </w:rPr>
              <w:t> Нормативно-правовая база  ребёнка с нарушением интеллекта на психолого-медико- педагогической комиссии (ПМПК).</w:t>
            </w:r>
          </w:p>
          <w:p>
            <w:pPr>
              <w:jc w:val="both"/>
              <w:spacing w:after="0" w:line="240" w:lineRule="auto"/>
              <w:rPr>
                <w:sz w:val="24"/>
                <w:szCs w:val="24"/>
              </w:rPr>
            </w:pPr>
            <w:r>
              <w:rPr>
                <w:rFonts w:ascii="Times New Roman" w:hAnsi="Times New Roman" w:cs="Times New Roman"/>
                <w:color w:val="#000000"/>
                <w:sz w:val="24"/>
                <w:szCs w:val="24"/>
              </w:rPr>
              <w:t> Подход к отбору и содержанию обучения. Организация педагогической работы в специализированном дошкольном учреждении. Методические принципы подхода к обучению (принципы построения занятий; сочетание словесных, наглядных и практических методов в коррекционном обучении).</w:t>
            </w:r>
          </w:p>
          <w:p>
            <w:pPr>
              <w:jc w:val="both"/>
              <w:spacing w:after="0" w:line="240" w:lineRule="auto"/>
              <w:rPr>
                <w:sz w:val="24"/>
                <w:szCs w:val="24"/>
              </w:rPr>
            </w:pPr>
            <w:r>
              <w:rPr>
                <w:rFonts w:ascii="Times New Roman" w:hAnsi="Times New Roman" w:cs="Times New Roman"/>
                <w:color w:val="#000000"/>
                <w:sz w:val="24"/>
                <w:szCs w:val="24"/>
              </w:rPr>
              <w:t> Обучение, воспитание, развитие и коррекция, как единый педагогический процесс.</w:t>
            </w:r>
          </w:p>
          <w:p>
            <w:pPr>
              <w:jc w:val="both"/>
              <w:spacing w:after="0" w:line="240" w:lineRule="auto"/>
              <w:rPr>
                <w:sz w:val="24"/>
                <w:szCs w:val="24"/>
              </w:rPr>
            </w:pPr>
            <w:r>
              <w:rPr>
                <w:rFonts w:ascii="Times New Roman" w:hAnsi="Times New Roman" w:cs="Times New Roman"/>
                <w:color w:val="#000000"/>
                <w:sz w:val="24"/>
                <w:szCs w:val="24"/>
              </w:rPr>
              <w:t> Сущность процесса обучения в дошкольном образовательном учреждении для детей с недоразвитием интеллекта. Сущность процесса обучения в школе 8-го вида. Структура занятий.</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Опишите требования к организации и проведению обследования.</w:t>
            </w:r>
          </w:p>
          <w:p>
            <w:pPr>
              <w:jc w:val="both"/>
              <w:spacing w:after="0" w:line="240" w:lineRule="auto"/>
              <w:rPr>
                <w:sz w:val="24"/>
                <w:szCs w:val="24"/>
              </w:rPr>
            </w:pPr>
            <w:r>
              <w:rPr>
                <w:rFonts w:ascii="Times New Roman" w:hAnsi="Times New Roman" w:cs="Times New Roman"/>
                <w:color w:val="#000000"/>
                <w:sz w:val="24"/>
                <w:szCs w:val="24"/>
              </w:rPr>
              <w:t> 	2. Опишите условия проведения психологического обследования.</w:t>
            </w:r>
          </w:p>
          <w:p>
            <w:pPr>
              <w:jc w:val="both"/>
              <w:spacing w:after="0" w:line="240" w:lineRule="auto"/>
              <w:rPr>
                <w:sz w:val="24"/>
                <w:szCs w:val="24"/>
              </w:rPr>
            </w:pPr>
            <w:r>
              <w:rPr>
                <w:rFonts w:ascii="Times New Roman" w:hAnsi="Times New Roman" w:cs="Times New Roman"/>
                <w:color w:val="#000000"/>
                <w:sz w:val="24"/>
                <w:szCs w:val="24"/>
              </w:rPr>
              <w:t> 3. Расскажите о специалистах ПМПК.</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Организация коррекционно-воспитательной работы в специализированных учреждениях для детей с умственной отсталостью.</w:t>
            </w:r>
          </w:p>
        </w:tc>
      </w:tr>
      <w:tr>
        <w:trPr>
          <w:trHeight w:hRule="exact" w:val="1643.6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Формирование сотрудничества взрослого и ребёнка. Формирование способов усвоения общественного опыта.</w:t>
            </w:r>
          </w:p>
          <w:p>
            <w:pPr>
              <w:jc w:val="both"/>
              <w:spacing w:after="0" w:line="240" w:lineRule="auto"/>
              <w:rPr>
                <w:sz w:val="24"/>
                <w:szCs w:val="24"/>
              </w:rPr>
            </w:pPr>
            <w:r>
              <w:rPr>
                <w:rFonts w:ascii="Times New Roman" w:hAnsi="Times New Roman" w:cs="Times New Roman"/>
                <w:color w:val="#000000"/>
                <w:sz w:val="24"/>
                <w:szCs w:val="24"/>
              </w:rPr>
              <w:t> Физическое воспитание.</w:t>
            </w:r>
          </w:p>
          <w:p>
            <w:pPr>
              <w:jc w:val="both"/>
              <w:spacing w:after="0" w:line="240" w:lineRule="auto"/>
              <w:rPr>
                <w:sz w:val="24"/>
                <w:szCs w:val="24"/>
              </w:rPr>
            </w:pPr>
            <w:r>
              <w:rPr>
                <w:rFonts w:ascii="Times New Roman" w:hAnsi="Times New Roman" w:cs="Times New Roman"/>
                <w:color w:val="#000000"/>
                <w:sz w:val="24"/>
                <w:szCs w:val="24"/>
              </w:rPr>
              <w:t> Умственное воспитание. Развитие внимания и запоминания. Развитие восприятия и представлений. Формирование мышления. Формирование знаний об окружающей действительности.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Формирование деятельности. Деятельность и развитие ребёнка. Развитие и формирование предметной деятельности, элементов трудовой деятельности.</w:t>
            </w:r>
          </w:p>
          <w:p>
            <w:pPr>
              <w:jc w:val="both"/>
              <w:spacing w:after="0" w:line="240" w:lineRule="auto"/>
              <w:rPr>
                <w:sz w:val="24"/>
                <w:szCs w:val="24"/>
              </w:rPr>
            </w:pPr>
            <w:r>
              <w:rPr>
                <w:rFonts w:ascii="Times New Roman" w:hAnsi="Times New Roman" w:cs="Times New Roman"/>
                <w:color w:val="#000000"/>
                <w:sz w:val="24"/>
                <w:szCs w:val="24"/>
              </w:rPr>
              <w:t> Формирование игровой деятельности. Формирование продуктивных видов деятельности.</w:t>
            </w:r>
          </w:p>
          <w:p>
            <w:pPr>
              <w:jc w:val="both"/>
              <w:spacing w:after="0" w:line="240" w:lineRule="auto"/>
              <w:rPr>
                <w:sz w:val="24"/>
                <w:szCs w:val="24"/>
              </w:rPr>
            </w:pPr>
            <w:r>
              <w:rPr>
                <w:rFonts w:ascii="Times New Roman" w:hAnsi="Times New Roman" w:cs="Times New Roman"/>
                <w:color w:val="#000000"/>
                <w:sz w:val="24"/>
                <w:szCs w:val="24"/>
              </w:rPr>
              <w:t> Формирование основ личности. Формирование навыков правильного поведения, формирование привычек правильного поведения, усвоение нравственных норм и правил морально-этического поведения на доступном для детей с нарушениями интеллекта уровне.</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Специальные (коррекционные) дошкольные и школьные образовательные учреждения</w:t>
            </w:r>
          </w:p>
          <w:p>
            <w:pPr>
              <w:jc w:val="both"/>
              <w:spacing w:after="0" w:line="240" w:lineRule="auto"/>
              <w:rPr>
                <w:sz w:val="24"/>
                <w:szCs w:val="24"/>
              </w:rPr>
            </w:pPr>
            <w:r>
              <w:rPr>
                <w:rFonts w:ascii="Times New Roman" w:hAnsi="Times New Roman" w:cs="Times New Roman"/>
                <w:color w:val="#000000"/>
                <w:sz w:val="24"/>
                <w:szCs w:val="24"/>
              </w:rPr>
              <w:t> 2. Содержание деятельности специального психолога по абилитации умственно отсталых детей и подростков</w:t>
            </w:r>
          </w:p>
          <w:p>
            <w:pPr>
              <w:jc w:val="both"/>
              <w:spacing w:after="0" w:line="240" w:lineRule="auto"/>
              <w:rPr>
                <w:sz w:val="24"/>
                <w:szCs w:val="24"/>
              </w:rPr>
            </w:pPr>
            <w:r>
              <w:rPr>
                <w:rFonts w:ascii="Times New Roman" w:hAnsi="Times New Roman" w:cs="Times New Roman"/>
                <w:color w:val="#000000"/>
                <w:sz w:val="24"/>
                <w:szCs w:val="24"/>
              </w:rPr>
              <w:t> 3. Коррекционная педагогическая работа с детьми, имеющими разные формы умственной отсталости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Приемы и методы коррекционно - развивающей работы по преодолению нарушений речи у детей – олигофренов.</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Приёмы постановки и автоматизации звуков у умственно отсталых детей. Приёмы формирования активного и пассивного словаря у умственно отсталых детей. Приёмы развития связной речи.</w:t>
            </w:r>
          </w:p>
          <w:p>
            <w:pPr>
              <w:jc w:val="both"/>
              <w:spacing w:after="0" w:line="240" w:lineRule="auto"/>
              <w:rPr>
                <w:sz w:val="24"/>
                <w:szCs w:val="24"/>
              </w:rPr>
            </w:pPr>
            <w:r>
              <w:rPr>
                <w:rFonts w:ascii="Times New Roman" w:hAnsi="Times New Roman" w:cs="Times New Roman"/>
                <w:color w:val="#000000"/>
                <w:sz w:val="24"/>
                <w:szCs w:val="24"/>
              </w:rPr>
              <w:t> Формирование коммуникативных умений и навыков. Приёмы формирования письменной речи и чтения у умственно отсталых детей.</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Опишите цели, задачи и содержание работы дошкольных и школьных учреждений  VIII вида.</w:t>
            </w:r>
          </w:p>
          <w:p>
            <w:pPr>
              <w:jc w:val="both"/>
              <w:spacing w:after="0" w:line="240" w:lineRule="auto"/>
              <w:rPr>
                <w:sz w:val="24"/>
                <w:szCs w:val="24"/>
              </w:rPr>
            </w:pPr>
            <w:r>
              <w:rPr>
                <w:rFonts w:ascii="Times New Roman" w:hAnsi="Times New Roman" w:cs="Times New Roman"/>
                <w:color w:val="#000000"/>
                <w:sz w:val="24"/>
                <w:szCs w:val="24"/>
              </w:rPr>
              <w:t> Опишите основные методы и приёмы  работы с умственно отсталыми детьми.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Помощь семье в воспитании, лечении и абилитации детей с умственной отсталостью.</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семьи в коррекционно-развивающем процессе. Помощь семье со стороны специалистов в коррекционно-развивающей работе с умственно-отсталым ребёнком</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Раннее распознавание умственной отсталости и реакция семьи к этому факту.</w:t>
            </w:r>
          </w:p>
          <w:p>
            <w:pPr>
              <w:jc w:val="both"/>
              <w:spacing w:after="0" w:line="240" w:lineRule="auto"/>
              <w:rPr>
                <w:sz w:val="24"/>
                <w:szCs w:val="24"/>
              </w:rPr>
            </w:pPr>
            <w:r>
              <w:rPr>
                <w:rFonts w:ascii="Times New Roman" w:hAnsi="Times New Roman" w:cs="Times New Roman"/>
                <w:color w:val="#000000"/>
                <w:sz w:val="24"/>
                <w:szCs w:val="24"/>
              </w:rPr>
              <w:t> 2. Типы и продолжительность родительских реакций на появление в семье тяжелого умственно отсталого ребенка.</w:t>
            </w:r>
          </w:p>
          <w:p>
            <w:pPr>
              <w:jc w:val="both"/>
              <w:spacing w:after="0" w:line="240" w:lineRule="auto"/>
              <w:rPr>
                <w:sz w:val="24"/>
                <w:szCs w:val="24"/>
              </w:rPr>
            </w:pPr>
            <w:r>
              <w:rPr>
                <w:rFonts w:ascii="Times New Roman" w:hAnsi="Times New Roman" w:cs="Times New Roman"/>
                <w:color w:val="#000000"/>
                <w:sz w:val="24"/>
                <w:szCs w:val="24"/>
              </w:rPr>
              <w:t> 3. Поддержка родителей во время стресса от впервые поставленного их ребенку диагноза и в дальнейшем при его воспитании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Педагогическая работа с семьей, воспитывающей ребенка с умственной отсталостью</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Особенности межличностных отношений в семьях, воспитывающих ребенка с умственной отсталостью.</w:t>
            </w:r>
          </w:p>
          <w:p>
            <w:pPr>
              <w:jc w:val="both"/>
              <w:spacing w:after="0" w:line="240" w:lineRule="auto"/>
              <w:rPr>
                <w:sz w:val="24"/>
                <w:szCs w:val="24"/>
              </w:rPr>
            </w:pPr>
            <w:r>
              <w:rPr>
                <w:rFonts w:ascii="Times New Roman" w:hAnsi="Times New Roman" w:cs="Times New Roman"/>
                <w:color w:val="#000000"/>
                <w:sz w:val="24"/>
                <w:szCs w:val="24"/>
              </w:rPr>
              <w:t> 2.  Содержание и направления работы с семьей.</w:t>
            </w:r>
          </w:p>
          <w:p>
            <w:pPr>
              <w:jc w:val="both"/>
              <w:spacing w:after="0" w:line="240" w:lineRule="auto"/>
              <w:rPr>
                <w:sz w:val="24"/>
                <w:szCs w:val="24"/>
              </w:rPr>
            </w:pPr>
            <w:r>
              <w:rPr>
                <w:rFonts w:ascii="Times New Roman" w:hAnsi="Times New Roman" w:cs="Times New Roman"/>
                <w:color w:val="#000000"/>
                <w:sz w:val="24"/>
                <w:szCs w:val="24"/>
              </w:rPr>
              <w:t> 3.  Психолого-педагогическое сопровождение семьи, воспитывающей ребенка с умственной отсталостью.</w:t>
            </w:r>
          </w:p>
          <w:p>
            <w:pPr>
              <w:jc w:val="both"/>
              <w:spacing w:after="0" w:line="240" w:lineRule="auto"/>
              <w:rPr>
                <w:sz w:val="24"/>
                <w:szCs w:val="24"/>
              </w:rPr>
            </w:pPr>
            <w:r>
              <w:rPr>
                <w:rFonts w:ascii="Times New Roman" w:hAnsi="Times New Roman" w:cs="Times New Roman"/>
                <w:color w:val="#000000"/>
                <w:sz w:val="24"/>
                <w:szCs w:val="24"/>
              </w:rPr>
              <w:t> 4.  Направления помощи детям с умственной отсталостью в условиях семейного воспитания.</w:t>
            </w:r>
          </w:p>
          <w:p>
            <w:pPr>
              <w:jc w:val="both"/>
              <w:spacing w:after="0" w:line="240" w:lineRule="auto"/>
              <w:rPr>
                <w:sz w:val="24"/>
                <w:szCs w:val="24"/>
              </w:rPr>
            </w:pPr>
            <w:r>
              <w:rPr>
                <w:rFonts w:ascii="Times New Roman" w:hAnsi="Times New Roman" w:cs="Times New Roman"/>
                <w:color w:val="#000000"/>
                <w:sz w:val="24"/>
                <w:szCs w:val="24"/>
              </w:rPr>
              <w:t> 5.  Составление индивидуальных коррекционно-развивающих программ работы учителя- дефектолога с семьей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Роль семьи в воспитании и обучении лиц с умственной отсталостью.</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занятия: показать студентам значение семейного воспитания лиц с умственной отсталостью.</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Воспитание умственно-отсталых детей в семье.</w:t>
            </w:r>
          </w:p>
          <w:p>
            <w:pPr>
              <w:jc w:val="both"/>
              <w:spacing w:after="0" w:line="240" w:lineRule="auto"/>
              <w:rPr>
                <w:sz w:val="24"/>
                <w:szCs w:val="24"/>
              </w:rPr>
            </w:pPr>
            <w:r>
              <w:rPr>
                <w:rFonts w:ascii="Times New Roman" w:hAnsi="Times New Roman" w:cs="Times New Roman"/>
                <w:color w:val="#000000"/>
                <w:sz w:val="24"/>
                <w:szCs w:val="24"/>
              </w:rPr>
              <w:t> 2. Межличностные отношения в семье, имеющей умственно-отсталого ребенка.</w:t>
            </w:r>
          </w:p>
          <w:p>
            <w:pPr>
              <w:jc w:val="both"/>
              <w:spacing w:after="0" w:line="240" w:lineRule="auto"/>
              <w:rPr>
                <w:sz w:val="24"/>
                <w:szCs w:val="24"/>
              </w:rPr>
            </w:pPr>
            <w:r>
              <w:rPr>
                <w:rFonts w:ascii="Times New Roman" w:hAnsi="Times New Roman" w:cs="Times New Roman"/>
                <w:color w:val="#000000"/>
                <w:sz w:val="24"/>
                <w:szCs w:val="24"/>
              </w:rPr>
              <w:t> 3. Методы изучения семьи.</w:t>
            </w:r>
          </w:p>
          <w:p>
            <w:pPr>
              <w:jc w:val="both"/>
              <w:spacing w:after="0" w:line="240" w:lineRule="auto"/>
              <w:rPr>
                <w:sz w:val="24"/>
                <w:szCs w:val="24"/>
              </w:rPr>
            </w:pPr>
            <w:r>
              <w:rPr>
                <w:rFonts w:ascii="Times New Roman" w:hAnsi="Times New Roman" w:cs="Times New Roman"/>
                <w:color w:val="#000000"/>
                <w:sz w:val="24"/>
                <w:szCs w:val="24"/>
              </w:rPr>
              <w:t> 4. Малоформализованные методики</w:t>
            </w:r>
          </w:p>
          <w:p>
            <w:pPr>
              <w:jc w:val="both"/>
              <w:spacing w:after="0" w:line="240" w:lineRule="auto"/>
              <w:rPr>
                <w:sz w:val="24"/>
                <w:szCs w:val="24"/>
              </w:rPr>
            </w:pPr>
            <w:r>
              <w:rPr>
                <w:rFonts w:ascii="Times New Roman" w:hAnsi="Times New Roman" w:cs="Times New Roman"/>
                <w:color w:val="#000000"/>
                <w:sz w:val="24"/>
                <w:szCs w:val="24"/>
              </w:rPr>
              <w:t> 5. Формализованные методики</w:t>
            </w:r>
          </w:p>
          <w:p>
            <w:pPr>
              <w:jc w:val="both"/>
              <w:spacing w:after="0" w:line="240" w:lineRule="auto"/>
              <w:rPr>
                <w:sz w:val="24"/>
                <w:szCs w:val="24"/>
              </w:rPr>
            </w:pPr>
            <w:r>
              <w:rPr>
                <w:rFonts w:ascii="Times New Roman" w:hAnsi="Times New Roman" w:cs="Times New Roman"/>
                <w:color w:val="#000000"/>
                <w:sz w:val="24"/>
                <w:szCs w:val="24"/>
              </w:rPr>
              <w:t> 6. Методики изучения отношений ребенка к родителям и к социуму.</w:t>
            </w:r>
          </w:p>
          <w:p>
            <w:pPr>
              <w:jc w:val="both"/>
              <w:spacing w:after="0" w:line="240" w:lineRule="auto"/>
              <w:rPr>
                <w:sz w:val="24"/>
                <w:szCs w:val="24"/>
              </w:rPr>
            </w:pPr>
            <w:r>
              <w:rPr>
                <w:rFonts w:ascii="Times New Roman" w:hAnsi="Times New Roman" w:cs="Times New Roman"/>
                <w:color w:val="#000000"/>
                <w:sz w:val="24"/>
                <w:szCs w:val="24"/>
              </w:rPr>
              <w:t> 7. Процедура психологического исследования семьи.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Современное состояние помощи детям с умственной отсталостью</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Система социально-педагогической помощи лицам с умственной отсталостью в зарубежных странах и России.</w:t>
            </w:r>
          </w:p>
          <w:p>
            <w:pPr>
              <w:jc w:val="both"/>
              <w:spacing w:after="0" w:line="240" w:lineRule="auto"/>
              <w:rPr>
                <w:sz w:val="24"/>
                <w:szCs w:val="24"/>
              </w:rPr>
            </w:pPr>
            <w:r>
              <w:rPr>
                <w:rFonts w:ascii="Times New Roman" w:hAnsi="Times New Roman" w:cs="Times New Roman"/>
                <w:color w:val="#000000"/>
                <w:sz w:val="24"/>
                <w:szCs w:val="24"/>
              </w:rPr>
              <w:t> 2.  Практика обучения и воспитания детей с умственной отсталостью.</w:t>
            </w:r>
          </w:p>
          <w:p>
            <w:pPr>
              <w:jc w:val="both"/>
              <w:spacing w:after="0" w:line="240" w:lineRule="auto"/>
              <w:rPr>
                <w:sz w:val="24"/>
                <w:szCs w:val="24"/>
              </w:rPr>
            </w:pPr>
            <w:r>
              <w:rPr>
                <w:rFonts w:ascii="Times New Roman" w:hAnsi="Times New Roman" w:cs="Times New Roman"/>
                <w:color w:val="#000000"/>
                <w:sz w:val="24"/>
                <w:szCs w:val="24"/>
              </w:rPr>
              <w:t> 3.  Правовые основы специального образования и социальной защиты детей с особенностями в развитии.</w:t>
            </w:r>
          </w:p>
          <w:p>
            <w:pPr>
              <w:jc w:val="both"/>
              <w:spacing w:after="0" w:line="240" w:lineRule="auto"/>
              <w:rPr>
                <w:sz w:val="24"/>
                <w:szCs w:val="24"/>
              </w:rPr>
            </w:pPr>
            <w:r>
              <w:rPr>
                <w:rFonts w:ascii="Times New Roman" w:hAnsi="Times New Roman" w:cs="Times New Roman"/>
                <w:color w:val="#000000"/>
                <w:sz w:val="24"/>
                <w:szCs w:val="24"/>
              </w:rPr>
              <w:t> 4.  Роль общественных организаций, родителей в воспитании и обучении детей с особенностями развития.</w:t>
            </w:r>
          </w:p>
          <w:p>
            <w:pPr>
              <w:jc w:val="both"/>
              <w:spacing w:after="0" w:line="240" w:lineRule="auto"/>
              <w:rPr>
                <w:sz w:val="24"/>
                <w:szCs w:val="24"/>
              </w:rPr>
            </w:pPr>
            <w:r>
              <w:rPr>
                <w:rFonts w:ascii="Times New Roman" w:hAnsi="Times New Roman" w:cs="Times New Roman"/>
                <w:color w:val="#000000"/>
                <w:sz w:val="24"/>
                <w:szCs w:val="24"/>
              </w:rPr>
              <w:t> 5.  Современное состояние и перспективы развития социально-педагогической помощи лицам с интеллектуальной недостаточностью</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Психолого-педагогическая характеристика детей с умственной отсталостью</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Классификации детей с нарушением интеллекта (медицинские, психологические, педагогические).</w:t>
            </w:r>
          </w:p>
          <w:p>
            <w:pPr>
              <w:jc w:val="both"/>
              <w:spacing w:after="0" w:line="240" w:lineRule="auto"/>
              <w:rPr>
                <w:sz w:val="24"/>
                <w:szCs w:val="24"/>
              </w:rPr>
            </w:pPr>
            <w:r>
              <w:rPr>
                <w:rFonts w:ascii="Times New Roman" w:hAnsi="Times New Roman" w:cs="Times New Roman"/>
                <w:color w:val="#000000"/>
                <w:sz w:val="24"/>
                <w:szCs w:val="24"/>
              </w:rPr>
              <w:t> 2.  Современная классификация умственной отсталости.</w:t>
            </w:r>
          </w:p>
          <w:p>
            <w:pPr>
              <w:jc w:val="both"/>
              <w:spacing w:after="0" w:line="240" w:lineRule="auto"/>
              <w:rPr>
                <w:sz w:val="24"/>
                <w:szCs w:val="24"/>
              </w:rPr>
            </w:pPr>
            <w:r>
              <w:rPr>
                <w:rFonts w:ascii="Times New Roman" w:hAnsi="Times New Roman" w:cs="Times New Roman"/>
                <w:color w:val="#000000"/>
                <w:sz w:val="24"/>
                <w:szCs w:val="24"/>
              </w:rPr>
              <w:t> 3.  Психолого-педагогические особенности детей с глубокой умственной отсталостью.</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Организация и содержание ранней и дошкольной коррекционно- педагогической помощи детям с умственной отсталостью</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Современные подходы к организации воспитания и обучения детей с умственной отсталостью раннего и дошкольного возраста.</w:t>
            </w:r>
          </w:p>
          <w:p>
            <w:pPr>
              <w:jc w:val="both"/>
              <w:spacing w:after="0" w:line="240" w:lineRule="auto"/>
              <w:rPr>
                <w:sz w:val="24"/>
                <w:szCs w:val="24"/>
              </w:rPr>
            </w:pPr>
            <w:r>
              <w:rPr>
                <w:rFonts w:ascii="Times New Roman" w:hAnsi="Times New Roman" w:cs="Times New Roman"/>
                <w:color w:val="#000000"/>
                <w:sz w:val="24"/>
                <w:szCs w:val="24"/>
              </w:rPr>
              <w:t> 2.  Основные задачи коррекционно-педагогической работы с детьми с умственной отсталостью. Критерии комплектования дошкольных групп в специальных учреждениях данной категории детей.</w:t>
            </w:r>
          </w:p>
          <w:p>
            <w:pPr>
              <w:jc w:val="both"/>
              <w:spacing w:after="0" w:line="240" w:lineRule="auto"/>
              <w:rPr>
                <w:sz w:val="24"/>
                <w:szCs w:val="24"/>
              </w:rPr>
            </w:pPr>
            <w:r>
              <w:rPr>
                <w:rFonts w:ascii="Times New Roman" w:hAnsi="Times New Roman" w:cs="Times New Roman"/>
                <w:color w:val="#000000"/>
                <w:sz w:val="24"/>
                <w:szCs w:val="24"/>
              </w:rPr>
              <w:t> 3.  Основные требования к проведению занятий с детьми с умственной отсталостью в раннем и дошкольном возрасте.</w:t>
            </w:r>
          </w:p>
          <w:p>
            <w:pPr>
              <w:jc w:val="both"/>
              <w:spacing w:after="0" w:line="240" w:lineRule="auto"/>
              <w:rPr>
                <w:sz w:val="24"/>
                <w:szCs w:val="24"/>
              </w:rPr>
            </w:pPr>
            <w:r>
              <w:rPr>
                <w:rFonts w:ascii="Times New Roman" w:hAnsi="Times New Roman" w:cs="Times New Roman"/>
                <w:color w:val="#000000"/>
                <w:sz w:val="24"/>
                <w:szCs w:val="24"/>
              </w:rPr>
              <w:t> 4.  Организация и основные направления коррекционно-педагогической помощи детям с синдромом Дауна</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6.Организация и содержание коррекционно-педагогической работы с учащимися с умственной отсталостью</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Особенности реализации дидактических принципов в коррекционно-педагогическом процессе.</w:t>
            </w:r>
          </w:p>
          <w:p>
            <w:pPr>
              <w:jc w:val="both"/>
              <w:spacing w:after="0" w:line="240" w:lineRule="auto"/>
              <w:rPr>
                <w:sz w:val="24"/>
                <w:szCs w:val="24"/>
              </w:rPr>
            </w:pPr>
            <w:r>
              <w:rPr>
                <w:rFonts w:ascii="Times New Roman" w:hAnsi="Times New Roman" w:cs="Times New Roman"/>
                <w:color w:val="#000000"/>
                <w:sz w:val="24"/>
                <w:szCs w:val="24"/>
              </w:rPr>
              <w:t> 2.  Специфика состава детей с умственной отсталостью.</w:t>
            </w:r>
          </w:p>
          <w:p>
            <w:pPr>
              <w:jc w:val="both"/>
              <w:spacing w:after="0" w:line="240" w:lineRule="auto"/>
              <w:rPr>
                <w:sz w:val="24"/>
                <w:szCs w:val="24"/>
              </w:rPr>
            </w:pPr>
            <w:r>
              <w:rPr>
                <w:rFonts w:ascii="Times New Roman" w:hAnsi="Times New Roman" w:cs="Times New Roman"/>
                <w:color w:val="#000000"/>
                <w:sz w:val="24"/>
                <w:szCs w:val="24"/>
              </w:rPr>
              <w:t> 3.  Документы, определяющие содержание образования детей с умственной отсталостью.</w:t>
            </w:r>
          </w:p>
          <w:p>
            <w:pPr>
              <w:jc w:val="both"/>
              <w:spacing w:after="0" w:line="240" w:lineRule="auto"/>
              <w:rPr>
                <w:sz w:val="24"/>
                <w:szCs w:val="24"/>
              </w:rPr>
            </w:pPr>
            <w:r>
              <w:rPr>
                <w:rFonts w:ascii="Times New Roman" w:hAnsi="Times New Roman" w:cs="Times New Roman"/>
                <w:color w:val="#000000"/>
                <w:sz w:val="24"/>
                <w:szCs w:val="24"/>
              </w:rPr>
              <w:t> 4.  Организация и содержание образовательного процесса в классах специального (коррекционного) образовательного учреждения.</w:t>
            </w:r>
          </w:p>
          <w:p>
            <w:pPr>
              <w:jc w:val="both"/>
              <w:spacing w:after="0" w:line="240" w:lineRule="auto"/>
              <w:rPr>
                <w:sz w:val="24"/>
                <w:szCs w:val="24"/>
              </w:rPr>
            </w:pPr>
            <w:r>
              <w:rPr>
                <w:rFonts w:ascii="Times New Roman" w:hAnsi="Times New Roman" w:cs="Times New Roman"/>
                <w:color w:val="#000000"/>
                <w:sz w:val="24"/>
                <w:szCs w:val="24"/>
              </w:rPr>
              <w:t> 5.  Организация и содержание образовательного процесса в центрах коррекционно- развивающего обучения и реабилитации.</w:t>
            </w:r>
          </w:p>
          <w:p>
            <w:pPr>
              <w:jc w:val="both"/>
              <w:spacing w:after="0" w:line="240" w:lineRule="auto"/>
              <w:rPr>
                <w:sz w:val="24"/>
                <w:szCs w:val="24"/>
              </w:rPr>
            </w:pPr>
            <w:r>
              <w:rPr>
                <w:rFonts w:ascii="Times New Roman" w:hAnsi="Times New Roman" w:cs="Times New Roman"/>
                <w:color w:val="#000000"/>
                <w:sz w:val="24"/>
                <w:szCs w:val="24"/>
              </w:rPr>
              <w:t> 6.  Характеристика предметных областей учебного плана специальной (коррекционной) школы и центров коррекционно-развивающего обучения и реабилитации.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Развитие навыков общения у детей с умственной отсталостью</w:t>
            </w:r>
          </w:p>
        </w:tc>
      </w:tr>
      <w:tr>
        <w:trPr>
          <w:trHeight w:hRule="exact" w:val="1907.91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Вербальные и невербальные средства общения.</w:t>
            </w:r>
          </w:p>
          <w:p>
            <w:pPr>
              <w:jc w:val="both"/>
              <w:spacing w:after="0" w:line="240" w:lineRule="auto"/>
              <w:rPr>
                <w:sz w:val="24"/>
                <w:szCs w:val="24"/>
              </w:rPr>
            </w:pPr>
            <w:r>
              <w:rPr>
                <w:rFonts w:ascii="Times New Roman" w:hAnsi="Times New Roman" w:cs="Times New Roman"/>
                <w:color w:val="#000000"/>
                <w:sz w:val="24"/>
                <w:szCs w:val="24"/>
              </w:rPr>
              <w:t> 2.  Особенности развития общения детей с умственной отсталостью. Диагностика коммуникативных навыков у детей с умственной отсталостью.</w:t>
            </w:r>
          </w:p>
          <w:p>
            <w:pPr>
              <w:jc w:val="both"/>
              <w:spacing w:after="0" w:line="240" w:lineRule="auto"/>
              <w:rPr>
                <w:sz w:val="24"/>
                <w:szCs w:val="24"/>
              </w:rPr>
            </w:pPr>
            <w:r>
              <w:rPr>
                <w:rFonts w:ascii="Times New Roman" w:hAnsi="Times New Roman" w:cs="Times New Roman"/>
                <w:color w:val="#000000"/>
                <w:sz w:val="24"/>
                <w:szCs w:val="24"/>
              </w:rPr>
              <w:t> 3.  Формирование коммуникативных навыков у детей с умственной отсталостью.</w:t>
            </w:r>
          </w:p>
          <w:p>
            <w:pPr>
              <w:jc w:val="both"/>
              <w:spacing w:after="0" w:line="240" w:lineRule="auto"/>
              <w:rPr>
                <w:sz w:val="24"/>
                <w:szCs w:val="24"/>
              </w:rPr>
            </w:pPr>
            <w:r>
              <w:rPr>
                <w:rFonts w:ascii="Times New Roman" w:hAnsi="Times New Roman" w:cs="Times New Roman"/>
                <w:color w:val="#000000"/>
                <w:sz w:val="24"/>
                <w:szCs w:val="24"/>
              </w:rPr>
              <w:t> 4.  Формирование невербального общения у детей с умственной отсталостью. Система жестов и символов как средство невербального общения.</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Социально-эмоциональное воспитание детей с умственной отсталостью</w:t>
            </w:r>
          </w:p>
        </w:tc>
      </w:tr>
      <w:tr>
        <w:trPr>
          <w:trHeight w:hRule="exact" w:val="1366.95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Особенности эмоционального развития детей с умственной отсталостью.</w:t>
            </w:r>
          </w:p>
          <w:p>
            <w:pPr>
              <w:jc w:val="both"/>
              <w:spacing w:after="0" w:line="240" w:lineRule="auto"/>
              <w:rPr>
                <w:sz w:val="24"/>
                <w:szCs w:val="24"/>
              </w:rPr>
            </w:pPr>
            <w:r>
              <w:rPr>
                <w:rFonts w:ascii="Times New Roman" w:hAnsi="Times New Roman" w:cs="Times New Roman"/>
                <w:color w:val="#000000"/>
                <w:sz w:val="24"/>
                <w:szCs w:val="24"/>
              </w:rPr>
              <w:t> 2.  Содержание и направления социально-эмоционального воспитания детей с умственной отсталостью.</w:t>
            </w:r>
          </w:p>
          <w:p>
            <w:pPr>
              <w:jc w:val="both"/>
              <w:spacing w:after="0" w:line="240" w:lineRule="auto"/>
              <w:rPr>
                <w:sz w:val="24"/>
                <w:szCs w:val="24"/>
              </w:rPr>
            </w:pPr>
            <w:r>
              <w:rPr>
                <w:rFonts w:ascii="Times New Roman" w:hAnsi="Times New Roman" w:cs="Times New Roman"/>
                <w:color w:val="#000000"/>
                <w:sz w:val="24"/>
                <w:szCs w:val="24"/>
              </w:rPr>
              <w:t> 3.  Программа социально-эмоционального воспитания детей с умственной отсталостью</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Социально-трудовая адаптация лиц с умственной отсталостью</w:t>
            </w:r>
          </w:p>
        </w:tc>
      </w:tr>
      <w:tr>
        <w:trPr>
          <w:trHeight w:hRule="exact" w:val="2178.39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Цель и задачи трудового обучения учащихся с умственной отсталостью. Организация трудового обучения на диагностической основе.</w:t>
            </w:r>
          </w:p>
          <w:p>
            <w:pPr>
              <w:jc w:val="both"/>
              <w:spacing w:after="0" w:line="240" w:lineRule="auto"/>
              <w:rPr>
                <w:sz w:val="24"/>
                <w:szCs w:val="24"/>
              </w:rPr>
            </w:pPr>
            <w:r>
              <w:rPr>
                <w:rFonts w:ascii="Times New Roman" w:hAnsi="Times New Roman" w:cs="Times New Roman"/>
                <w:color w:val="#000000"/>
                <w:sz w:val="24"/>
                <w:szCs w:val="24"/>
              </w:rPr>
              <w:t> 2.  Содержание программы по трудовому обучению учащихся с умственной отсталостью.</w:t>
            </w:r>
          </w:p>
          <w:p>
            <w:pPr>
              <w:jc w:val="both"/>
              <w:spacing w:after="0" w:line="240" w:lineRule="auto"/>
              <w:rPr>
                <w:sz w:val="24"/>
                <w:szCs w:val="24"/>
              </w:rPr>
            </w:pPr>
            <w:r>
              <w:rPr>
                <w:rFonts w:ascii="Times New Roman" w:hAnsi="Times New Roman" w:cs="Times New Roman"/>
                <w:color w:val="#000000"/>
                <w:sz w:val="24"/>
                <w:szCs w:val="24"/>
              </w:rPr>
              <w:t> 3.  Особенности методики обучения работе с различными видами материалов.</w:t>
            </w:r>
          </w:p>
          <w:p>
            <w:pPr>
              <w:jc w:val="both"/>
              <w:spacing w:after="0" w:line="240" w:lineRule="auto"/>
              <w:rPr>
                <w:sz w:val="24"/>
                <w:szCs w:val="24"/>
              </w:rPr>
            </w:pPr>
            <w:r>
              <w:rPr>
                <w:rFonts w:ascii="Times New Roman" w:hAnsi="Times New Roman" w:cs="Times New Roman"/>
                <w:color w:val="#000000"/>
                <w:sz w:val="24"/>
                <w:szCs w:val="24"/>
              </w:rPr>
              <w:t> 4.  Принципы, методы и формы организации обучения социально-бытовой ориентировке учащихся с умственной отсталостью.</w:t>
            </w:r>
          </w:p>
          <w:p>
            <w:pPr>
              <w:jc w:val="both"/>
              <w:spacing w:after="0" w:line="240" w:lineRule="auto"/>
              <w:rPr>
                <w:sz w:val="24"/>
                <w:szCs w:val="24"/>
              </w:rPr>
            </w:pPr>
            <w:r>
              <w:rPr>
                <w:rFonts w:ascii="Times New Roman" w:hAnsi="Times New Roman" w:cs="Times New Roman"/>
                <w:color w:val="#000000"/>
                <w:sz w:val="24"/>
                <w:szCs w:val="24"/>
              </w:rPr>
              <w:t> 5.  Социально-трудовая адаптация лиц с умственной отсталостью</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«Педагогика и психология семейного воспитания детей с умственной отсталостью» / Таротенко О.А..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Семейная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семейного</w:t>
            </w:r>
            <w:r>
              <w:rPr/>
              <w:t xml:space="preserve"> </w:t>
            </w:r>
            <w:r>
              <w:rPr>
                <w:rFonts w:ascii="Times New Roman" w:hAnsi="Times New Roman" w:cs="Times New Roman"/>
                <w:color w:val="#000000"/>
                <w:sz w:val="24"/>
                <w:szCs w:val="24"/>
              </w:rPr>
              <w:t>воспитания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Грицай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Семейная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семейного</w:t>
            </w:r>
            <w:r>
              <w:rPr/>
              <w:t xml:space="preserve"> </w:t>
            </w:r>
            <w:r>
              <w:rPr>
                <w:rFonts w:ascii="Times New Roman" w:hAnsi="Times New Roman" w:cs="Times New Roman"/>
                <w:color w:val="#000000"/>
                <w:sz w:val="24"/>
                <w:szCs w:val="24"/>
              </w:rPr>
              <w:t>воспитания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978-5-4486-0758-5.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http://www.iprbookshop.ru/81853.html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Эволюция</w:t>
            </w:r>
            <w:r>
              <w:rPr/>
              <w:t xml:space="preserve"> </w:t>
            </w:r>
            <w:r>
              <w:rPr>
                <w:rFonts w:ascii="Times New Roman" w:hAnsi="Times New Roman" w:cs="Times New Roman"/>
                <w:color w:val="#000000"/>
                <w:sz w:val="24"/>
                <w:szCs w:val="24"/>
              </w:rPr>
              <w:t>цели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содержания</w:t>
            </w:r>
            <w:r>
              <w:rPr/>
              <w:t xml:space="preserve"> </w:t>
            </w:r>
            <w:r>
              <w:rPr>
                <w:rFonts w:ascii="Times New Roman" w:hAnsi="Times New Roman" w:cs="Times New Roman"/>
                <w:color w:val="#000000"/>
                <w:sz w:val="24"/>
                <w:szCs w:val="24"/>
              </w:rPr>
              <w:t>семейного</w:t>
            </w:r>
            <w:r>
              <w:rPr/>
              <w:t xml:space="preserve"> </w:t>
            </w:r>
            <w:r>
              <w:rPr>
                <w:rFonts w:ascii="Times New Roman" w:hAnsi="Times New Roman" w:cs="Times New Roman"/>
                <w:color w:val="#000000"/>
                <w:sz w:val="24"/>
                <w:szCs w:val="24"/>
              </w:rPr>
              <w:t>воспитания</w:t>
            </w:r>
            <w:r>
              <w:rPr/>
              <w:t xml:space="preserve"> </w:t>
            </w:r>
            <w:r>
              <w:rPr>
                <w:rFonts w:ascii="Times New Roman" w:hAnsi="Times New Roman" w:cs="Times New Roman"/>
                <w:color w:val="#000000"/>
                <w:sz w:val="24"/>
                <w:szCs w:val="24"/>
              </w:rPr>
              <w:t>ребенка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особыми</w:t>
            </w:r>
            <w:r>
              <w:rPr/>
              <w:t xml:space="preserve"> </w:t>
            </w:r>
            <w:r>
              <w:rPr>
                <w:rFonts w:ascii="Times New Roman" w:hAnsi="Times New Roman" w:cs="Times New Roman"/>
                <w:color w:val="#000000"/>
                <w:sz w:val="24"/>
                <w:szCs w:val="24"/>
              </w:rPr>
              <w:t>образовательными</w:t>
            </w:r>
            <w:r>
              <w:rPr/>
              <w:t xml:space="preserve"> </w:t>
            </w:r>
            <w:r>
              <w:rPr>
                <w:rFonts w:ascii="Times New Roman" w:hAnsi="Times New Roman" w:cs="Times New Roman"/>
                <w:color w:val="#000000"/>
                <w:sz w:val="24"/>
                <w:szCs w:val="24"/>
              </w:rPr>
              <w:t>потребностями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отечественной</w:t>
            </w:r>
            <w:r>
              <w:rPr/>
              <w:t xml:space="preserve"> </w:t>
            </w:r>
            <w:r>
              <w:rPr>
                <w:rFonts w:ascii="Times New Roman" w:hAnsi="Times New Roman" w:cs="Times New Roman"/>
                <w:color w:val="#000000"/>
                <w:sz w:val="24"/>
                <w:szCs w:val="24"/>
              </w:rPr>
              <w:t>педагогике</w:t>
            </w:r>
            <w:r>
              <w:rPr/>
              <w:t xml:space="preserve"> </w:t>
            </w:r>
            <w:r>
              <w:rPr>
                <w:rFonts w:ascii="Times New Roman" w:hAnsi="Times New Roman" w:cs="Times New Roman"/>
                <w:color w:val="#000000"/>
                <w:sz w:val="24"/>
                <w:szCs w:val="24"/>
              </w:rPr>
              <w:t>ХХ</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Санникова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Тверская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Пермь:</w:t>
            </w:r>
            <w:r>
              <w:rPr/>
              <w:t xml:space="preserve"> </w:t>
            </w:r>
            <w:r>
              <w:rPr>
                <w:rFonts w:ascii="Times New Roman" w:hAnsi="Times New Roman" w:cs="Times New Roman"/>
                <w:color w:val="#000000"/>
                <w:sz w:val="24"/>
                <w:szCs w:val="24"/>
              </w:rPr>
              <w:t>Пермский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гуманитарно-педагогический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http://www.iprbookshop.ru/32110.html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Актуальные</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психологии</w:t>
            </w:r>
            <w:r>
              <w:rPr/>
              <w:t xml:space="preserve"> </w:t>
            </w:r>
            <w:r>
              <w:rPr>
                <w:rFonts w:ascii="Times New Roman" w:hAnsi="Times New Roman" w:cs="Times New Roman"/>
                <w:color w:val="#000000"/>
                <w:sz w:val="24"/>
                <w:szCs w:val="24"/>
              </w:rPr>
              <w:t>семьи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семейного</w:t>
            </w:r>
            <w:r>
              <w:rPr/>
              <w:t xml:space="preserve"> </w:t>
            </w:r>
            <w:r>
              <w:rPr>
                <w:rFonts w:ascii="Times New Roman" w:hAnsi="Times New Roman" w:cs="Times New Roman"/>
                <w:color w:val="#000000"/>
                <w:sz w:val="24"/>
                <w:szCs w:val="24"/>
              </w:rPr>
              <w:t>консультирования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Азарнов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Азарнова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Хмелькова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Аксёнов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Айрапетова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Автаева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Азарнов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Юдина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Российский</w:t>
            </w:r>
            <w:r>
              <w:rPr/>
              <w:t xml:space="preserve"> </w:t>
            </w:r>
            <w:r>
              <w:rPr>
                <w:rFonts w:ascii="Times New Roman" w:hAnsi="Times New Roman" w:cs="Times New Roman"/>
                <w:color w:val="#000000"/>
                <w:sz w:val="24"/>
                <w:szCs w:val="24"/>
              </w:rPr>
              <w:t>новый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http://www.iprbookshop.ru/21260.html</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644.5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170.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626.9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537.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2024-2025_ФГОС3++2024_Бак-ЗФО-СДО(Олигоф)(24)_plx_Педагогика и психология семейного воспитания детей с умственной отсталостью</dc:title>
  <dc:creator>FastReport.NET</dc:creator>
</cp:coreProperties>
</file>